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99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60"/>
        <w:gridCol w:w="1701"/>
        <w:gridCol w:w="1701"/>
      </w:tblGrid>
      <w:tr w:rsidR="0034050A" w:rsidTr="00DD004C">
        <w:trPr>
          <w:trHeight w:val="537"/>
        </w:trPr>
        <w:tc>
          <w:tcPr>
            <w:tcW w:w="6560" w:type="dxa"/>
          </w:tcPr>
          <w:p w:rsidR="0034050A" w:rsidRDefault="00DD004C">
            <w:pPr>
              <w:pStyle w:val="TableParagraph"/>
              <w:spacing w:line="267" w:lineRule="exact"/>
              <w:rPr>
                <w:rFonts w:ascii="Calibri"/>
              </w:rPr>
            </w:pPr>
            <w:r>
              <w:rPr>
                <w:rFonts w:ascii="Calibri"/>
              </w:rPr>
              <w:t>PUNKTER MOT SOSIAL SVART ARBEID OG</w:t>
            </w:r>
          </w:p>
          <w:p w:rsidR="0034050A" w:rsidRDefault="00DD004C">
            <w:pPr>
              <w:pStyle w:val="TableParagraph"/>
              <w:spacing w:line="251" w:lineRule="exact"/>
              <w:rPr>
                <w:rFonts w:ascii="Calibri"/>
              </w:rPr>
            </w:pPr>
            <w:r>
              <w:rPr>
                <w:rFonts w:ascii="Calibri"/>
              </w:rPr>
              <w:t>SOSIAL DUMPING</w:t>
            </w:r>
          </w:p>
        </w:tc>
        <w:tc>
          <w:tcPr>
            <w:tcW w:w="1701" w:type="dxa"/>
          </w:tcPr>
          <w:p w:rsidR="0034050A" w:rsidRDefault="00DD004C">
            <w:pPr>
              <w:pStyle w:val="TableParagraph"/>
              <w:spacing w:line="267" w:lineRule="exact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FORSTÅTT</w:t>
            </w:r>
            <w:r w:rsidR="00FF1D9A">
              <w:rPr>
                <w:rFonts w:ascii="Calibri" w:hAnsi="Calibri"/>
              </w:rPr>
              <w:t>/</w:t>
            </w:r>
          </w:p>
          <w:p w:rsidR="0034050A" w:rsidRDefault="00DD004C">
            <w:pPr>
              <w:pStyle w:val="TableParagraph"/>
              <w:spacing w:line="251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AKSEPTERT</w:t>
            </w:r>
          </w:p>
        </w:tc>
        <w:tc>
          <w:tcPr>
            <w:tcW w:w="1701" w:type="dxa"/>
          </w:tcPr>
          <w:p w:rsidR="0034050A" w:rsidRDefault="00DD004C">
            <w:pPr>
              <w:pStyle w:val="TableParagraph"/>
              <w:spacing w:line="268" w:lineRule="exact"/>
              <w:rPr>
                <w:rFonts w:ascii="Calibri"/>
              </w:rPr>
            </w:pPr>
            <w:r>
              <w:rPr>
                <w:rFonts w:ascii="Calibri"/>
              </w:rPr>
              <w:t>KOMMENTARER</w:t>
            </w:r>
          </w:p>
        </w:tc>
      </w:tr>
      <w:tr w:rsidR="0034050A" w:rsidTr="00DD004C">
        <w:trPr>
          <w:trHeight w:val="2133"/>
        </w:trPr>
        <w:tc>
          <w:tcPr>
            <w:tcW w:w="6560" w:type="dxa"/>
          </w:tcPr>
          <w:p w:rsidR="0034050A" w:rsidRDefault="0034050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FF1D9A" w:rsidRPr="00FF1D9A" w:rsidRDefault="009A118F" w:rsidP="00FF1D9A">
            <w:pPr>
              <w:pStyle w:val="Listeavsnitt"/>
              <w:widowControl/>
              <w:numPr>
                <w:ilvl w:val="0"/>
                <w:numId w:val="1"/>
              </w:numPr>
              <w:adjustRightInd w:val="0"/>
              <w:ind w:left="567" w:hanging="567"/>
              <w:contextualSpacing/>
              <w:rPr>
                <w:rFonts w:ascii="Trebuchet MS" w:eastAsiaTheme="minorHAnsi" w:hAnsi="Trebuchet MS" w:cs="Times New Roman"/>
                <w:b/>
                <w:sz w:val="24"/>
                <w:szCs w:val="24"/>
                <w:lang w:val="nb-NO" w:eastAsia="en-US" w:bidi="ar-SA"/>
              </w:rPr>
            </w:pPr>
            <w:r>
              <w:rPr>
                <w:rFonts w:ascii="Trebuchet MS" w:hAnsi="Trebuchet MS" w:cs="Times New Roman"/>
                <w:b/>
                <w:sz w:val="24"/>
                <w:szCs w:val="24"/>
              </w:rPr>
              <w:t>Formål</w:t>
            </w:r>
          </w:p>
          <w:p w:rsidR="00FF1D9A" w:rsidRPr="00FF1D9A" w:rsidRDefault="00FF1D9A" w:rsidP="00FF1D9A">
            <w:pPr>
              <w:pStyle w:val="Listeavsnitt"/>
              <w:widowControl/>
              <w:adjustRightInd w:val="0"/>
              <w:ind w:left="567"/>
              <w:contextualSpacing/>
              <w:rPr>
                <w:rFonts w:ascii="Trebuchet MS" w:eastAsiaTheme="minorHAnsi" w:hAnsi="Trebuchet MS" w:cs="Times New Roman"/>
                <w:b/>
                <w:sz w:val="24"/>
                <w:szCs w:val="24"/>
                <w:lang w:val="nb-NO" w:eastAsia="en-US" w:bidi="ar-SA"/>
              </w:rPr>
            </w:pPr>
          </w:p>
          <w:p w:rsidR="009A118F" w:rsidRPr="009A118F" w:rsidRDefault="009A118F" w:rsidP="009A118F">
            <w:pPr>
              <w:adjustRightInd w:val="0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9A118F"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  <w:t>Formålet med Skiensmodellen er å motarbeide svart arbeid og sosial dumping i Grenlandskommunene. Kommunene i Grenland har nulltoleranse for svart arbeid og sosial dumping og ønsker å synliggjøre dette ved å innta denne modellen i alle sine bygg- og anleggskontrakter</w:t>
            </w:r>
            <w:r w:rsidRPr="009A118F">
              <w:rPr>
                <w:rFonts w:ascii="Times New Roman" w:hAnsi="Times New Roman" w:cs="Times New Roman"/>
                <w:sz w:val="18"/>
                <w:szCs w:val="18"/>
              </w:rPr>
              <w:t xml:space="preserve"> i forbindelse med offentlige anskaffelser, </w:t>
            </w:r>
            <w:r w:rsidRPr="009A118F"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  <w:t xml:space="preserve">og kontrakter innenfor varer og tjenester så langt den passer. Kommunene heretter kalt Oppdragsgiver har som mål å hindre </w:t>
            </w:r>
            <w:r w:rsidRPr="009A11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at useriøse og kriminelle aktører får tilgang til kontraktene.</w:t>
            </w:r>
          </w:p>
          <w:p w:rsidR="0034050A" w:rsidRDefault="0034050A">
            <w:pPr>
              <w:pStyle w:val="TableParagraph"/>
              <w:ind w:right="82"/>
              <w:rPr>
                <w:sz w:val="18"/>
              </w:rPr>
            </w:pPr>
          </w:p>
        </w:tc>
        <w:tc>
          <w:tcPr>
            <w:tcW w:w="1701" w:type="dxa"/>
          </w:tcPr>
          <w:p w:rsidR="0034050A" w:rsidRDefault="0034050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34050A" w:rsidRDefault="0034050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4050A" w:rsidTr="00DD004C">
        <w:trPr>
          <w:trHeight w:val="70"/>
        </w:trPr>
        <w:tc>
          <w:tcPr>
            <w:tcW w:w="6560" w:type="dxa"/>
          </w:tcPr>
          <w:p w:rsidR="0034050A" w:rsidRPr="009A118F" w:rsidRDefault="0034050A">
            <w:pPr>
              <w:pStyle w:val="TableParagraph"/>
              <w:spacing w:before="9"/>
              <w:ind w:left="0"/>
              <w:rPr>
                <w:rFonts w:ascii="Times New Roman"/>
                <w:sz w:val="18"/>
                <w:szCs w:val="18"/>
              </w:rPr>
            </w:pPr>
          </w:p>
          <w:p w:rsidR="009A118F" w:rsidRPr="009A118F" w:rsidRDefault="009A118F" w:rsidP="009A118F">
            <w:pPr>
              <w:pStyle w:val="Listeavsnitt"/>
              <w:widowControl/>
              <w:numPr>
                <w:ilvl w:val="0"/>
                <w:numId w:val="1"/>
              </w:numPr>
              <w:adjustRightInd w:val="0"/>
              <w:ind w:left="567" w:hanging="567"/>
              <w:contextualSpacing/>
              <w:rPr>
                <w:rFonts w:ascii="Trebuchet MS" w:eastAsiaTheme="minorHAnsi" w:hAnsi="Trebuchet MS" w:cs="Times New Roman"/>
                <w:b/>
                <w:sz w:val="18"/>
                <w:szCs w:val="18"/>
                <w:lang w:val="nb-NO" w:eastAsia="en-US" w:bidi="ar-SA"/>
              </w:rPr>
            </w:pPr>
            <w:r w:rsidRPr="009A118F">
              <w:rPr>
                <w:rFonts w:ascii="Trebuchet MS" w:hAnsi="Trebuchet MS" w:cs="Times New Roman"/>
                <w:b/>
                <w:sz w:val="18"/>
                <w:szCs w:val="18"/>
              </w:rPr>
              <w:t>Lønns- og arbeidsvilkår</w:t>
            </w:r>
            <w:r w:rsidRPr="009A118F">
              <w:rPr>
                <w:rFonts w:ascii="Trebuchet MS" w:hAnsi="Trebuchet MS"/>
                <w:sz w:val="18"/>
                <w:szCs w:val="18"/>
                <w:vertAlign w:val="superscript"/>
              </w:rPr>
              <w:footnoteReference w:id="1"/>
            </w:r>
            <w:r w:rsidRPr="009A118F">
              <w:rPr>
                <w:rFonts w:ascii="Trebuchet MS" w:hAnsi="Trebuchet MS" w:cs="Times New Roman"/>
                <w:b/>
                <w:sz w:val="18"/>
                <w:szCs w:val="18"/>
              </w:rPr>
              <w:br/>
            </w:r>
          </w:p>
          <w:p w:rsidR="009A118F" w:rsidRPr="009A118F" w:rsidRDefault="009A118F" w:rsidP="009A118F">
            <w:pPr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11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Arbeidet skal utføres av Leverandør og dennes ansatte i tjenesteforhold, eller av på forhånd avtalte underleverandører og deres ansatte. Leverandør skal til enhver tid kunne framlegge dokumentasjon på ansettelsesforholdet. </w:t>
            </w:r>
          </w:p>
          <w:p w:rsidR="009A118F" w:rsidRPr="009A118F" w:rsidRDefault="009A118F" w:rsidP="009A118F">
            <w:pPr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9A118F" w:rsidRPr="009A118F" w:rsidRDefault="009A118F" w:rsidP="009A118F">
            <w:pPr>
              <w:pStyle w:val="Listeavsnitt"/>
              <w:keepLines/>
              <w:widowControl/>
              <w:numPr>
                <w:ilvl w:val="1"/>
                <w:numId w:val="1"/>
              </w:numPr>
              <w:autoSpaceDE/>
              <w:autoSpaceDN/>
              <w:ind w:left="567" w:hanging="567"/>
              <w:contextualSpacing/>
              <w:rPr>
                <w:rFonts w:ascii="Trebuchet MS" w:eastAsia="Times New Roman" w:hAnsi="Trebuchet MS" w:cs="Times New Roman"/>
                <w:sz w:val="18"/>
                <w:szCs w:val="18"/>
              </w:rPr>
            </w:pPr>
            <w:r w:rsidRPr="009A118F">
              <w:rPr>
                <w:rFonts w:ascii="Trebuchet MS" w:eastAsia="Times New Roman" w:hAnsi="Trebuchet MS" w:cs="Times New Roman"/>
                <w:sz w:val="18"/>
                <w:szCs w:val="18"/>
              </w:rPr>
              <w:t>Krav til lønns- og arbeidsvilkår</w:t>
            </w:r>
          </w:p>
          <w:p w:rsidR="009A118F" w:rsidRPr="009A118F" w:rsidRDefault="009A118F" w:rsidP="009A118F">
            <w:pPr>
              <w:keepLines/>
              <w:ind w:left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A118F" w:rsidRPr="009A118F" w:rsidRDefault="009A118F" w:rsidP="009A118F">
            <w:pPr>
              <w:keepLines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118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Oppdragsgiver stiller krav om at ansatte hos Leverandør og eventuelle underleverandører som direkte medvirker til å oppfylle kontrakten, skal ha lønns- og arbeidsvilkår i henhold til forskrift om allmengjort tariffavtale. </w:t>
            </w:r>
            <w:bookmarkStart w:id="0" w:name="_Toc448756843"/>
            <w:bookmarkStart w:id="1" w:name="_Toc448754805"/>
            <w:r w:rsidRPr="009A118F">
              <w:rPr>
                <w:rFonts w:ascii="Times New Roman" w:eastAsia="Times New Roman" w:hAnsi="Times New Roman" w:cs="Times New Roman"/>
                <w:sz w:val="18"/>
                <w:szCs w:val="18"/>
              </w:rPr>
              <w:t>På områder som ikke er dekket av forskrift om allmengjort tariffavtale, krever Oppdragsgiver lønns- og arbeidsvilkår i henhold til gjeldende landsomfattende tariffavtale for den aktuelle bransje. Med lønns- og arbeidsvilkår menes bestemmelser om minste arbeidstid, lønn, herunder overtidstillegg, skift- og turnustillegg og ulempetillegg, og dekning av utgifter til reise, kost og losji, i den grad slike bestemmelser følger av tariffavtalen</w:t>
            </w:r>
            <w:r w:rsidRPr="009A118F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2"/>
            </w:r>
            <w:r w:rsidRPr="009A118F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bookmarkEnd w:id="0"/>
            <w:bookmarkEnd w:id="1"/>
          </w:p>
          <w:p w:rsidR="009A118F" w:rsidRPr="009A118F" w:rsidRDefault="009A118F" w:rsidP="009A118F">
            <w:pPr>
              <w:keepLines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A118F" w:rsidRPr="009A118F" w:rsidRDefault="009A118F" w:rsidP="009A118F">
            <w:pPr>
              <w:pStyle w:val="Listeavsnitt"/>
              <w:widowControl/>
              <w:numPr>
                <w:ilvl w:val="1"/>
                <w:numId w:val="1"/>
              </w:numPr>
              <w:autoSpaceDE/>
              <w:autoSpaceDN/>
              <w:ind w:left="567" w:hanging="567"/>
              <w:contextualSpacing/>
              <w:rPr>
                <w:rFonts w:ascii="Trebuchet MS" w:eastAsiaTheme="minorHAnsi" w:hAnsi="Trebuchet MS" w:cs="Times New Roman"/>
                <w:noProof/>
                <w:sz w:val="18"/>
                <w:szCs w:val="18"/>
              </w:rPr>
            </w:pPr>
            <w:bookmarkStart w:id="2" w:name="_Toc463349599"/>
            <w:r w:rsidRPr="009A118F">
              <w:rPr>
                <w:rFonts w:ascii="Trebuchet MS" w:hAnsi="Trebuchet MS" w:cs="Times New Roman"/>
                <w:noProof/>
                <w:sz w:val="18"/>
                <w:szCs w:val="18"/>
              </w:rPr>
              <w:t>Krav til dokumentasjon på forespørsel</w:t>
            </w:r>
            <w:bookmarkEnd w:id="2"/>
          </w:p>
          <w:p w:rsidR="009A118F" w:rsidRPr="009A118F" w:rsidRDefault="009A118F" w:rsidP="009A118F">
            <w:pPr>
              <w:pStyle w:val="Listeavsnit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9A118F" w:rsidRPr="009A118F" w:rsidRDefault="009A118F" w:rsidP="009A11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118F">
              <w:rPr>
                <w:rFonts w:ascii="Times New Roman" w:hAnsi="Times New Roman" w:cs="Times New Roman"/>
                <w:sz w:val="18"/>
                <w:szCs w:val="18"/>
              </w:rPr>
              <w:t>Leverandør og eventuelle underleverandører skal på forespørsel fra Oppdragsgiver dokumentere at krav til lønns- og arbeidsvilkår er i samsvar med forskrift om allmenngjort tariffavtale. På områder som ikke er dekket av forskrift om allmengjort tariffavtale, skal lønns- og arbeidsvilkår være i henhold til gjeldende landsomfattende tariffavtale for den aktuelle bransje</w:t>
            </w:r>
            <w:r w:rsidRPr="009A118F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ootnoteReference w:id="3"/>
            </w:r>
            <w:r w:rsidRPr="009A118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A118F" w:rsidRPr="009A118F" w:rsidRDefault="009A118F" w:rsidP="009A118F">
            <w:pPr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9A118F" w:rsidRPr="009A118F" w:rsidRDefault="009A118F" w:rsidP="009A118F">
            <w:pPr>
              <w:pStyle w:val="Listeavsnitt"/>
              <w:widowControl/>
              <w:numPr>
                <w:ilvl w:val="1"/>
                <w:numId w:val="1"/>
              </w:numPr>
              <w:autoSpaceDE/>
              <w:autoSpaceDN/>
              <w:ind w:left="567" w:hanging="567"/>
              <w:contextualSpacing/>
              <w:rPr>
                <w:rFonts w:ascii="Trebuchet MS" w:hAnsi="Trebuchet MS" w:cs="Times New Roman"/>
                <w:noProof/>
                <w:sz w:val="18"/>
                <w:szCs w:val="18"/>
              </w:rPr>
            </w:pPr>
            <w:bookmarkStart w:id="3" w:name="_Toc463349600"/>
            <w:r w:rsidRPr="009A118F">
              <w:rPr>
                <w:rFonts w:ascii="Trebuchet MS" w:hAnsi="Trebuchet MS" w:cs="Times New Roman"/>
                <w:noProof/>
                <w:sz w:val="18"/>
                <w:szCs w:val="18"/>
              </w:rPr>
              <w:t>Kontroll</w:t>
            </w:r>
            <w:bookmarkEnd w:id="3"/>
          </w:p>
          <w:p w:rsidR="009A118F" w:rsidRPr="009A118F" w:rsidRDefault="009A118F" w:rsidP="009A118F">
            <w:pPr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9A118F" w:rsidRPr="009A118F" w:rsidRDefault="009A118F" w:rsidP="009A11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118F">
              <w:rPr>
                <w:rFonts w:ascii="Times New Roman" w:hAnsi="Times New Roman" w:cs="Times New Roman"/>
                <w:sz w:val="18"/>
                <w:szCs w:val="18"/>
              </w:rPr>
              <w:t>Oppdragsgiver forbeholder seg retten til å gjennomføre nødvendig kontroll av om kravene til lønns- og arbeidsvilkår overholdes. Kontroll kan gjennomføres av Oppdragsgiver eller en uavhengig tredjepart. Graden av kontroll kan tilpasses behovet i vedkommende bransje, geografiske områder mv</w:t>
            </w:r>
            <w:r w:rsidRPr="009A118F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ootnoteReference w:id="4"/>
            </w:r>
            <w:r w:rsidRPr="009A118F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9A118F" w:rsidRPr="009A118F" w:rsidRDefault="009A118F" w:rsidP="009A11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118F" w:rsidRPr="009A118F" w:rsidRDefault="009A118F" w:rsidP="009A118F">
            <w:pPr>
              <w:pStyle w:val="Listeavsnitt"/>
              <w:widowControl/>
              <w:numPr>
                <w:ilvl w:val="1"/>
                <w:numId w:val="1"/>
              </w:numPr>
              <w:autoSpaceDE/>
              <w:autoSpaceDN/>
              <w:ind w:left="567" w:hanging="567"/>
              <w:contextualSpacing/>
              <w:rPr>
                <w:rFonts w:ascii="Trebuchet MS" w:hAnsi="Trebuchet MS" w:cs="Times New Roman"/>
                <w:noProof/>
                <w:sz w:val="18"/>
                <w:szCs w:val="18"/>
              </w:rPr>
            </w:pPr>
            <w:bookmarkStart w:id="4" w:name="_Toc463349601"/>
            <w:r w:rsidRPr="009A118F">
              <w:rPr>
                <w:rFonts w:ascii="Trebuchet MS" w:hAnsi="Trebuchet MS" w:cs="Times New Roman"/>
                <w:noProof/>
                <w:sz w:val="18"/>
                <w:szCs w:val="18"/>
              </w:rPr>
              <w:t>Retten til å bruke sanksjoner</w:t>
            </w:r>
            <w:bookmarkEnd w:id="4"/>
          </w:p>
          <w:p w:rsidR="009A118F" w:rsidRPr="009A118F" w:rsidRDefault="009A118F" w:rsidP="009A118F">
            <w:pPr>
              <w:pStyle w:val="Listeavsnitt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34050A" w:rsidRPr="00FF1D9A" w:rsidRDefault="009A118F" w:rsidP="00FF1D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118F">
              <w:rPr>
                <w:rFonts w:ascii="Times New Roman" w:hAnsi="Times New Roman" w:cs="Times New Roman"/>
                <w:sz w:val="18"/>
                <w:szCs w:val="18"/>
              </w:rPr>
              <w:t>Oppdragsgiver forbeholder seg retten til å gjennomføre nødvendige sanksjoner dersom Leverandør eller underleverandører ikke etterlever kravene om lønns- og arbeidsvilkår. Oppdragsgiver forbeholder seg retten til å holde tilbake et beløp tilsvarende en promille av kontraktssummen, men ikke mindre enn kr. 1 000,- pr. virkedag inntil det er dokumentert at forholdet er bragt i orden</w:t>
            </w:r>
            <w:r w:rsidRPr="009A118F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ootnoteReference w:id="5"/>
            </w:r>
            <w:r w:rsidRPr="009A118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34050A" w:rsidRDefault="0034050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34050A" w:rsidRDefault="0034050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34050A" w:rsidRPr="00FF1D9A" w:rsidTr="00DD004C">
        <w:trPr>
          <w:trHeight w:val="1140"/>
        </w:trPr>
        <w:tc>
          <w:tcPr>
            <w:tcW w:w="6560" w:type="dxa"/>
          </w:tcPr>
          <w:p w:rsidR="0034050A" w:rsidRPr="00FF1D9A" w:rsidRDefault="0034050A">
            <w:pPr>
              <w:pStyle w:val="TableParagraph"/>
              <w:spacing w:before="10"/>
              <w:ind w:left="0"/>
              <w:rPr>
                <w:rFonts w:ascii="Times New Roman"/>
                <w:b/>
                <w:sz w:val="18"/>
                <w:szCs w:val="18"/>
              </w:rPr>
            </w:pPr>
          </w:p>
          <w:p w:rsidR="009A118F" w:rsidRPr="00FF1D9A" w:rsidRDefault="009A118F" w:rsidP="009A118F">
            <w:pPr>
              <w:widowControl/>
              <w:numPr>
                <w:ilvl w:val="0"/>
                <w:numId w:val="1"/>
              </w:numPr>
              <w:autoSpaceDE/>
              <w:autoSpaceDN/>
              <w:ind w:left="567" w:hanging="567"/>
              <w:rPr>
                <w:rFonts w:ascii="Trebuchet MS" w:eastAsiaTheme="minorHAnsi" w:hAnsi="Trebuchet MS" w:cs="Times New Roman"/>
                <w:b/>
                <w:sz w:val="18"/>
                <w:szCs w:val="18"/>
                <w:lang w:val="nb-NO" w:eastAsia="en-US" w:bidi="ar-SA"/>
              </w:rPr>
            </w:pPr>
            <w:r w:rsidRPr="00FF1D9A">
              <w:rPr>
                <w:rFonts w:ascii="Trebuchet MS" w:hAnsi="Trebuchet MS" w:cs="Times New Roman"/>
                <w:b/>
                <w:sz w:val="18"/>
                <w:szCs w:val="18"/>
              </w:rPr>
              <w:t xml:space="preserve">Internkontroll </w:t>
            </w:r>
          </w:p>
          <w:p w:rsidR="009A118F" w:rsidRPr="00FF1D9A" w:rsidRDefault="009A118F" w:rsidP="009A118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050A" w:rsidRPr="00FF1D9A" w:rsidRDefault="009A118F" w:rsidP="00FF1D9A">
            <w:pPr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</w:pPr>
            <w:r w:rsidRPr="00FF1D9A">
              <w:rPr>
                <w:rFonts w:ascii="Times New Roman" w:eastAsiaTheme="majorEastAsia" w:hAnsi="Times New Roman" w:cs="Times New Roman"/>
                <w:b/>
                <w:sz w:val="18"/>
                <w:szCs w:val="18"/>
                <w:lang w:bidi="en-US"/>
              </w:rPr>
              <w:t>Leverandøren skal drive systematisk med helse</w:t>
            </w:r>
            <w:r w:rsidRPr="00FF1D9A"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  <w:t xml:space="preserve">-, miljø-, og sikkerhetsarbeid og må ha et godkjent internkontrollsystem. </w:t>
            </w:r>
          </w:p>
        </w:tc>
        <w:tc>
          <w:tcPr>
            <w:tcW w:w="1701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</w:tr>
      <w:tr w:rsidR="0034050A" w:rsidRPr="00FF1D9A" w:rsidTr="00DD004C">
        <w:trPr>
          <w:trHeight w:val="1463"/>
        </w:trPr>
        <w:tc>
          <w:tcPr>
            <w:tcW w:w="6560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  <w:p w:rsidR="009A118F" w:rsidRPr="00FF1D9A" w:rsidRDefault="009A118F" w:rsidP="009A118F">
            <w:pPr>
              <w:widowControl/>
              <w:numPr>
                <w:ilvl w:val="0"/>
                <w:numId w:val="1"/>
              </w:numPr>
              <w:adjustRightInd w:val="0"/>
              <w:ind w:left="567" w:hanging="567"/>
              <w:rPr>
                <w:rFonts w:ascii="Trebuchet MS" w:eastAsiaTheme="minorHAnsi" w:hAnsi="Trebuchet MS" w:cs="Times New Roman"/>
                <w:b/>
                <w:sz w:val="18"/>
                <w:szCs w:val="18"/>
                <w:lang w:val="nb-NO" w:eastAsia="en-US" w:bidi="ar-SA"/>
              </w:rPr>
            </w:pPr>
            <w:r w:rsidRPr="00FF1D9A">
              <w:rPr>
                <w:rFonts w:ascii="Trebuchet MS" w:hAnsi="Trebuchet MS" w:cs="Times New Roman"/>
                <w:b/>
                <w:sz w:val="18"/>
                <w:szCs w:val="18"/>
              </w:rPr>
              <w:t>Bruk av underleverandører</w:t>
            </w:r>
          </w:p>
          <w:p w:rsidR="009A118F" w:rsidRPr="00FF1D9A" w:rsidRDefault="009A118F" w:rsidP="009A118F">
            <w:pPr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A118F" w:rsidRPr="00FF1D9A" w:rsidRDefault="009A118F" w:rsidP="009A118F">
            <w:pPr>
              <w:adjustRightInd w:val="0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FF1D9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Oppdragsgiver tillater ikke mer enn ett ledd i kontraktskjeden under hovedleverandør. </w:t>
            </w:r>
          </w:p>
          <w:p w:rsidR="009A118F" w:rsidRPr="00FF1D9A" w:rsidRDefault="009A118F" w:rsidP="009A118F">
            <w:pPr>
              <w:adjustRightInd w:val="0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FF1D9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Bruk av underleverandører skal som hovedregel fremkomme av tilbud fra hovedleverandør i konkurransen. Det vil fremkomme av kontrakten hvilke underleverandører Oppdragsgiver har godkjent. Eventuell endring av underleverandører kan skje når det foreligger en god begrunnelse. </w:t>
            </w:r>
          </w:p>
          <w:p w:rsidR="0034050A" w:rsidRPr="00FF1D9A" w:rsidRDefault="0034050A">
            <w:pPr>
              <w:pStyle w:val="TableParagraph"/>
              <w:spacing w:before="1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</w:tr>
      <w:tr w:rsidR="0034050A" w:rsidRPr="00FF1D9A" w:rsidTr="00DD004C">
        <w:trPr>
          <w:trHeight w:val="1461"/>
        </w:trPr>
        <w:tc>
          <w:tcPr>
            <w:tcW w:w="6560" w:type="dxa"/>
          </w:tcPr>
          <w:p w:rsidR="0034050A" w:rsidRPr="00FF1D9A" w:rsidRDefault="0034050A">
            <w:pPr>
              <w:pStyle w:val="TableParagraph"/>
              <w:spacing w:before="9"/>
              <w:ind w:left="0"/>
              <w:rPr>
                <w:rFonts w:ascii="Times New Roman"/>
                <w:sz w:val="18"/>
                <w:szCs w:val="18"/>
              </w:rPr>
            </w:pPr>
          </w:p>
          <w:p w:rsidR="009A118F" w:rsidRPr="00FF1D9A" w:rsidRDefault="009A118F" w:rsidP="009A118F">
            <w:pPr>
              <w:widowControl/>
              <w:numPr>
                <w:ilvl w:val="0"/>
                <w:numId w:val="1"/>
              </w:numPr>
              <w:adjustRightInd w:val="0"/>
              <w:ind w:left="567" w:hanging="567"/>
              <w:rPr>
                <w:rFonts w:ascii="Trebuchet MS" w:eastAsiaTheme="minorHAnsi" w:hAnsi="Trebuchet MS" w:cs="Times New Roman"/>
                <w:b/>
                <w:sz w:val="18"/>
                <w:szCs w:val="18"/>
                <w:lang w:val="nb-NO" w:eastAsia="en-US" w:bidi="ar-SA"/>
              </w:rPr>
            </w:pPr>
            <w:r w:rsidRPr="00FF1D9A">
              <w:rPr>
                <w:rFonts w:ascii="Trebuchet MS" w:hAnsi="Trebuchet MS" w:cs="Times New Roman"/>
                <w:b/>
                <w:sz w:val="18"/>
                <w:szCs w:val="18"/>
              </w:rPr>
              <w:t>Bruk av enkeltpersonforetak og innleid arbeidskraft</w:t>
            </w:r>
          </w:p>
          <w:p w:rsidR="009A118F" w:rsidRPr="00FF1D9A" w:rsidRDefault="009A118F" w:rsidP="009A118F">
            <w:pPr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A118F" w:rsidRPr="00FF1D9A" w:rsidRDefault="009A118F" w:rsidP="009A118F">
            <w:pPr>
              <w:adjustRightInd w:val="0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FF1D9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Bruk av enkeltpersonforetak eller anvendelse av innleid</w:t>
            </w:r>
            <w:r w:rsidRPr="00FF1D9A">
              <w:rPr>
                <w:rFonts w:ascii="Times New Roman" w:hAnsi="Times New Roman" w:cs="Times New Roman"/>
                <w:b/>
                <w:sz w:val="18"/>
                <w:szCs w:val="18"/>
                <w:lang w:bidi="en-US"/>
              </w:rPr>
              <w:t xml:space="preserve"> </w:t>
            </w:r>
            <w:r w:rsidRPr="00FF1D9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arbeidskraft krever skriftlig begrunnelse til Oppdragsgiver ved innlevering av tilbud og så snart det er kjent for Leverandør i hele kontraktsperioden. Oppdragsgiver skal godkjenne bruk av enkelpersonforetak og anvendelse av innleid arbeidskraft. </w:t>
            </w:r>
          </w:p>
          <w:p w:rsidR="009A118F" w:rsidRPr="00FF1D9A" w:rsidRDefault="009A118F" w:rsidP="009A118F">
            <w:pPr>
              <w:adjustRightInd w:val="0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</w:p>
          <w:p w:rsidR="009A118F" w:rsidRPr="00FF1D9A" w:rsidRDefault="009A118F" w:rsidP="009A118F">
            <w:pPr>
              <w:adjustRightInd w:val="0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  <w:r w:rsidRPr="00FF1D9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Oppdragsgiver kan kreve at Leverandøren med en frist på 3 dager besvarer konkrete henvendelser fra Oppdragsgiver angående bruk at enkeltpersonforetak og innleid arbeidskraft. </w:t>
            </w:r>
            <w:r w:rsidRPr="00FF1D9A">
              <w:rPr>
                <w:rFonts w:ascii="Times New Roman" w:hAnsi="Times New Roman" w:cs="Times New Roman"/>
                <w:sz w:val="18"/>
                <w:szCs w:val="18"/>
              </w:rPr>
              <w:t>Arbeidskraften skal være innleid i samsvar med arbeidsmiljøloven</w:t>
            </w:r>
            <w:r w:rsidRPr="00FF1D9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ootnoteReference w:id="6"/>
            </w:r>
            <w:r w:rsidRPr="00FF1D9A">
              <w:rPr>
                <w:rFonts w:ascii="Times New Roman" w:hAnsi="Times New Roman" w:cs="Times New Roman"/>
                <w:sz w:val="18"/>
                <w:szCs w:val="18"/>
              </w:rPr>
              <w:t xml:space="preserve">.  </w:t>
            </w:r>
          </w:p>
          <w:p w:rsidR="0034050A" w:rsidRPr="00FF1D9A" w:rsidRDefault="0034050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</w:tr>
      <w:tr w:rsidR="0034050A" w:rsidRPr="00FF1D9A" w:rsidTr="00DD004C">
        <w:trPr>
          <w:trHeight w:val="1874"/>
        </w:trPr>
        <w:tc>
          <w:tcPr>
            <w:tcW w:w="6560" w:type="dxa"/>
          </w:tcPr>
          <w:p w:rsidR="0034050A" w:rsidRPr="00FF1D9A" w:rsidRDefault="0034050A">
            <w:pPr>
              <w:pStyle w:val="TableParagraph"/>
              <w:spacing w:before="9"/>
              <w:ind w:left="0"/>
              <w:rPr>
                <w:rFonts w:ascii="Times New Roman"/>
                <w:sz w:val="18"/>
                <w:szCs w:val="18"/>
              </w:rPr>
            </w:pPr>
          </w:p>
          <w:p w:rsidR="009A118F" w:rsidRPr="00FF1D9A" w:rsidRDefault="009A118F" w:rsidP="009A118F">
            <w:pPr>
              <w:widowControl/>
              <w:numPr>
                <w:ilvl w:val="0"/>
                <w:numId w:val="1"/>
              </w:numPr>
              <w:adjustRightInd w:val="0"/>
              <w:ind w:left="567" w:hanging="567"/>
              <w:rPr>
                <w:rFonts w:ascii="Trebuchet MS" w:eastAsiaTheme="minorHAnsi" w:hAnsi="Trebuchet MS" w:cs="Times New Roman"/>
                <w:b/>
                <w:sz w:val="18"/>
                <w:szCs w:val="18"/>
                <w:lang w:val="nb-NO" w:eastAsia="en-US" w:bidi="ar-SA"/>
              </w:rPr>
            </w:pPr>
            <w:r w:rsidRPr="00FF1D9A">
              <w:rPr>
                <w:rFonts w:ascii="Trebuchet MS" w:hAnsi="Trebuchet MS" w:cs="Times New Roman"/>
                <w:b/>
                <w:sz w:val="18"/>
                <w:szCs w:val="18"/>
              </w:rPr>
              <w:t>Krav til norsk språk</w:t>
            </w:r>
          </w:p>
          <w:p w:rsidR="009A118F" w:rsidRPr="00FF1D9A" w:rsidRDefault="009A118F" w:rsidP="009A118F">
            <w:pPr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A118F" w:rsidRPr="00FF1D9A" w:rsidRDefault="009A118F" w:rsidP="009A118F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F1D9A"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  <w:t xml:space="preserve">Norsk er i utgangspunktet hovedspråk på kommunenes byggeplasser, </w:t>
            </w:r>
            <w:r w:rsidRPr="00FF1D9A">
              <w:rPr>
                <w:rFonts w:ascii="Times New Roman" w:hAnsi="Times New Roman" w:cs="Times New Roman"/>
                <w:sz w:val="18"/>
                <w:szCs w:val="18"/>
              </w:rPr>
              <w:t>både skriftlig og muntlig. Det kreves at minst en person på hvert arbeidslag, samt nøkkelpersonell forstår og behersker å gjøre seg godt forstått på norsk</w:t>
            </w:r>
            <w:r w:rsidRPr="00FF1D9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ootnoteReference w:id="7"/>
            </w:r>
            <w:r w:rsidRPr="00FF1D9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9A118F" w:rsidRPr="00FF1D9A" w:rsidRDefault="009A118F" w:rsidP="009A118F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118F" w:rsidRPr="00FF1D9A" w:rsidRDefault="009A118F" w:rsidP="009A118F">
            <w:pPr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1D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Alle arbeidstakere på byggeplassen skal ha kunnskap om og forstå sikkerhetsopplæring, HMS-rutiner, sikkerhetsinstrukser, varselskilt mv. Dersom det er arbeidstakere på byggeplassen som ikke forstår norsk, er det Leverandørens ansvar at disse får nødvendig opplæring og sikkerhetsinstruksjoner på et språk de forstår. </w:t>
            </w:r>
          </w:p>
          <w:p w:rsidR="0034050A" w:rsidRPr="00FF1D9A" w:rsidRDefault="0034050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</w:tr>
      <w:tr w:rsidR="0034050A" w:rsidRPr="00FF1D9A" w:rsidTr="00DD004C">
        <w:trPr>
          <w:trHeight w:val="2006"/>
        </w:trPr>
        <w:tc>
          <w:tcPr>
            <w:tcW w:w="6560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  <w:p w:rsidR="009A118F" w:rsidRPr="00FF1D9A" w:rsidRDefault="009A118F" w:rsidP="009A118F">
            <w:pPr>
              <w:widowControl/>
              <w:numPr>
                <w:ilvl w:val="0"/>
                <w:numId w:val="1"/>
              </w:numPr>
              <w:adjustRightInd w:val="0"/>
              <w:ind w:left="567" w:hanging="567"/>
              <w:rPr>
                <w:rFonts w:ascii="Trebuchet MS" w:eastAsiaTheme="minorHAnsi" w:hAnsi="Trebuchet MS" w:cs="Times New Roman"/>
                <w:b/>
                <w:sz w:val="18"/>
                <w:szCs w:val="18"/>
                <w:lang w:val="nb-NO" w:eastAsia="en-US" w:bidi="ar-SA"/>
              </w:rPr>
            </w:pPr>
            <w:r w:rsidRPr="00FF1D9A">
              <w:rPr>
                <w:rFonts w:ascii="Trebuchet MS" w:hAnsi="Trebuchet MS" w:cs="Times New Roman"/>
                <w:b/>
                <w:sz w:val="18"/>
                <w:szCs w:val="18"/>
              </w:rPr>
              <w:t>Krav til fagkunnskap og fagbrev</w:t>
            </w:r>
          </w:p>
          <w:p w:rsidR="009A118F" w:rsidRPr="00FF1D9A" w:rsidRDefault="009A118F" w:rsidP="009A118F">
            <w:pPr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A118F" w:rsidRPr="00FF1D9A" w:rsidRDefault="009A118F" w:rsidP="009A118F">
            <w:pPr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1D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Leverandør skal dokumentere at majoriteten av de ansatte er faglærte innfor sitt fagområde. Med faglærte forstås fagbrev eller tilsvarende formell utdanning. Leverandøren plikter å stille tilsvarende krav til sine underleverandører. Dette gjelder også enkeltpersonforetak og innleid arbeidskraft med lønn mellom oppdrag.</w:t>
            </w:r>
          </w:p>
          <w:p w:rsidR="0034050A" w:rsidRPr="00FF1D9A" w:rsidRDefault="0034050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</w:tr>
    </w:tbl>
    <w:p w:rsidR="0034050A" w:rsidRPr="00FF1D9A" w:rsidRDefault="0034050A">
      <w:pPr>
        <w:rPr>
          <w:rFonts w:ascii="Times New Roman"/>
          <w:sz w:val="18"/>
          <w:szCs w:val="18"/>
        </w:rPr>
        <w:sectPr w:rsidR="0034050A" w:rsidRPr="00FF1D9A">
          <w:headerReference w:type="default" r:id="rId7"/>
          <w:type w:val="continuous"/>
          <w:pgSz w:w="11910" w:h="16840"/>
          <w:pgMar w:top="1400" w:right="1260" w:bottom="280" w:left="1200" w:header="781" w:footer="708" w:gutter="0"/>
          <w:cols w:space="708"/>
        </w:sectPr>
      </w:pPr>
    </w:p>
    <w:tbl>
      <w:tblPr>
        <w:tblStyle w:val="TableNormal"/>
        <w:tblW w:w="967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8"/>
        <w:gridCol w:w="1559"/>
        <w:gridCol w:w="1701"/>
      </w:tblGrid>
      <w:tr w:rsidR="0034050A" w:rsidRPr="00FF1D9A" w:rsidTr="00FF1D9A">
        <w:trPr>
          <w:trHeight w:val="1876"/>
        </w:trPr>
        <w:tc>
          <w:tcPr>
            <w:tcW w:w="6418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  <w:p w:rsidR="009A118F" w:rsidRPr="00FF1D9A" w:rsidRDefault="009A118F" w:rsidP="009A118F">
            <w:pPr>
              <w:widowControl/>
              <w:numPr>
                <w:ilvl w:val="0"/>
                <w:numId w:val="1"/>
              </w:numPr>
              <w:adjustRightInd w:val="0"/>
              <w:ind w:left="567" w:hanging="567"/>
              <w:rPr>
                <w:rFonts w:ascii="Trebuchet MS" w:eastAsiaTheme="minorHAnsi" w:hAnsi="Trebuchet MS" w:cs="Times New Roman"/>
                <w:b/>
                <w:sz w:val="18"/>
                <w:szCs w:val="18"/>
                <w:lang w:val="nb-NO" w:eastAsia="en-US" w:bidi="ar-SA"/>
              </w:rPr>
            </w:pPr>
            <w:r w:rsidRPr="00FF1D9A">
              <w:rPr>
                <w:rFonts w:ascii="Trebuchet MS" w:hAnsi="Trebuchet MS" w:cs="Times New Roman"/>
                <w:b/>
                <w:sz w:val="18"/>
                <w:szCs w:val="18"/>
              </w:rPr>
              <w:t xml:space="preserve">Krav til lærlingeplasser </w:t>
            </w:r>
          </w:p>
          <w:p w:rsidR="009A118F" w:rsidRPr="00FF1D9A" w:rsidRDefault="009A118F" w:rsidP="009A118F">
            <w:pPr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A118F" w:rsidRPr="00FF1D9A" w:rsidRDefault="009A118F" w:rsidP="009A11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1D9A">
              <w:rPr>
                <w:rFonts w:ascii="Times New Roman" w:hAnsi="Times New Roman" w:cs="Times New Roman"/>
                <w:sz w:val="18"/>
                <w:szCs w:val="18"/>
              </w:rPr>
              <w:t>Når verdien av tjenestekontrakter er minst 1,75 millioner NOK eksl. mva. og kontakter innen bygge- og anleggsarbeider er minst 0,5 millioner NOK ekskl. mva., og har en varighet på over 3 måneder, skal Leverandør og eventuelle underleverandører være tilknyttet en lærlingeordning og lærlingen(e) skal delta i arbeidet med oppfyllelse av denne kontrakten</w:t>
            </w:r>
            <w:r w:rsidRPr="00FF1D9A">
              <w:rPr>
                <w:rStyle w:val="Fotnotereferanse"/>
                <w:rFonts w:ascii="Times New Roman" w:hAnsi="Times New Roman" w:cs="Times New Roman"/>
                <w:sz w:val="18"/>
                <w:szCs w:val="18"/>
              </w:rPr>
              <w:footnoteReference w:id="8"/>
            </w:r>
            <w:r w:rsidRPr="00FF1D9A">
              <w:rPr>
                <w:rFonts w:ascii="Times New Roman" w:hAnsi="Times New Roman" w:cs="Times New Roman"/>
                <w:sz w:val="18"/>
                <w:szCs w:val="18"/>
              </w:rPr>
              <w:t>. Plikten gjelder når kontraktens hovedelement omfatter arbeider der det er relevant å benytte arbeidskraft med fag- eller svennebrev og det er særlig behov for læreplasser innen bransjen.</w:t>
            </w:r>
          </w:p>
          <w:p w:rsidR="009A118F" w:rsidRPr="00FF1D9A" w:rsidRDefault="009A118F" w:rsidP="009A118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1D9A">
              <w:rPr>
                <w:rFonts w:ascii="Times New Roman" w:hAnsi="Times New Roman" w:cs="Times New Roman"/>
                <w:sz w:val="18"/>
                <w:szCs w:val="18"/>
              </w:rPr>
              <w:t xml:space="preserve">Unntak fra lærlingekravet kan gjøres i særskilte tilfeller dersom oppdraget ikke er </w:t>
            </w:r>
            <w:r w:rsidRPr="00FF1D9A"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  <w:t>egnet ut ifra art/kompleksitet.</w:t>
            </w:r>
            <w:r w:rsidRPr="00FF1D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Eventuelle unntak skal være i henhold til gjeldende lov og forskrift. Skriftlig begrunnelse skal godkjennes av Oppdragsgiver.</w:t>
            </w:r>
          </w:p>
          <w:p w:rsidR="0034050A" w:rsidRPr="00FF1D9A" w:rsidRDefault="00DD004C">
            <w:pPr>
              <w:pStyle w:val="TableParagraph"/>
              <w:spacing w:line="206" w:lineRule="exact"/>
              <w:rPr>
                <w:sz w:val="18"/>
                <w:szCs w:val="18"/>
              </w:rPr>
            </w:pPr>
            <w:r w:rsidRPr="00FF1D9A">
              <w:rPr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</w:tr>
      <w:tr w:rsidR="0034050A" w:rsidRPr="00FF1D9A" w:rsidTr="00DD004C">
        <w:trPr>
          <w:trHeight w:val="2042"/>
        </w:trPr>
        <w:tc>
          <w:tcPr>
            <w:tcW w:w="6418" w:type="dxa"/>
          </w:tcPr>
          <w:p w:rsidR="0034050A" w:rsidRPr="00FF1D9A" w:rsidRDefault="0034050A">
            <w:pPr>
              <w:pStyle w:val="TableParagraph"/>
              <w:spacing w:before="9"/>
              <w:ind w:left="0"/>
              <w:rPr>
                <w:rFonts w:ascii="Times New Roman"/>
                <w:sz w:val="18"/>
                <w:szCs w:val="18"/>
              </w:rPr>
            </w:pPr>
          </w:p>
          <w:p w:rsidR="009A118F" w:rsidRPr="00FF1D9A" w:rsidRDefault="009A118F" w:rsidP="009A118F">
            <w:pPr>
              <w:widowControl/>
              <w:numPr>
                <w:ilvl w:val="0"/>
                <w:numId w:val="1"/>
              </w:numPr>
              <w:adjustRightInd w:val="0"/>
              <w:ind w:left="567" w:hanging="567"/>
              <w:rPr>
                <w:rFonts w:ascii="Trebuchet MS" w:eastAsiaTheme="minorHAnsi" w:hAnsi="Trebuchet MS" w:cs="Times New Roman"/>
                <w:b/>
                <w:sz w:val="18"/>
                <w:szCs w:val="18"/>
                <w:lang w:val="nb-NO" w:eastAsia="en-US" w:bidi="ar-SA"/>
              </w:rPr>
            </w:pPr>
            <w:r w:rsidRPr="00FF1D9A">
              <w:rPr>
                <w:rFonts w:ascii="Trebuchet MS" w:hAnsi="Trebuchet MS" w:cs="Times New Roman"/>
                <w:b/>
                <w:sz w:val="18"/>
                <w:szCs w:val="18"/>
              </w:rPr>
              <w:t>Utenlandske virksomheter og arbeidstakere</w:t>
            </w:r>
          </w:p>
          <w:p w:rsidR="009A118F" w:rsidRPr="00FF1D9A" w:rsidRDefault="009A118F" w:rsidP="009A118F">
            <w:pPr>
              <w:adjustRightInd w:val="0"/>
              <w:ind w:left="7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A118F" w:rsidRPr="00FF1D9A" w:rsidRDefault="009A118F" w:rsidP="009A118F">
            <w:pPr>
              <w:adjustRightInd w:val="0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  <w:r w:rsidRPr="00FF1D9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Leverandøren er ansvarlig for å rapportere om bruk av utenlandsk arbeidskraft i alle ledd i kontraktskjeden til Sentralskattekontoret for utenlandssaker</w:t>
            </w:r>
            <w:r w:rsidRPr="00FF1D9A">
              <w:rPr>
                <w:rFonts w:ascii="Times New Roman" w:hAnsi="Times New Roman" w:cs="Times New Roman"/>
                <w:sz w:val="18"/>
                <w:szCs w:val="18"/>
                <w:vertAlign w:val="superscript"/>
                <w:lang w:bidi="en-US"/>
              </w:rPr>
              <w:footnoteReference w:id="9"/>
            </w:r>
            <w:r w:rsidRPr="00FF1D9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. Leverandøren skal fortløpende framlegge for Oppdragsgiver kopi av innsendt(e) melding(er). </w:t>
            </w:r>
            <w:r w:rsidRPr="00FF1D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Leverandøren er ansvarlig for at slik rapportering skjer i hele kontraktskjeden. </w:t>
            </w:r>
            <w:r w:rsidRPr="00FF1D9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 xml:space="preserve">Dersom Oppdragsgiver oppdager tilfeller der melding(er) ikke er sendt, kan dette anses som et vesentlig brudd på avtalen og dermed medføre opphør av kontrakt. </w:t>
            </w:r>
          </w:p>
          <w:p w:rsidR="009A118F" w:rsidRPr="00FF1D9A" w:rsidRDefault="009A118F" w:rsidP="009A118F">
            <w:pPr>
              <w:adjustRightInd w:val="0"/>
              <w:rPr>
                <w:rFonts w:ascii="Times New Roman" w:hAnsi="Times New Roman" w:cs="Times New Roman"/>
                <w:sz w:val="18"/>
                <w:szCs w:val="18"/>
                <w:lang w:bidi="en-US"/>
              </w:rPr>
            </w:pPr>
          </w:p>
          <w:p w:rsidR="0034050A" w:rsidRPr="00FF1D9A" w:rsidRDefault="0034050A">
            <w:pPr>
              <w:pStyle w:val="TableParagraph"/>
              <w:spacing w:before="1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</w:tr>
      <w:tr w:rsidR="0034050A" w:rsidRPr="00FF1D9A" w:rsidTr="00DD004C">
        <w:trPr>
          <w:trHeight w:val="1592"/>
        </w:trPr>
        <w:tc>
          <w:tcPr>
            <w:tcW w:w="6418" w:type="dxa"/>
          </w:tcPr>
          <w:p w:rsidR="0034050A" w:rsidRPr="00FF1D9A" w:rsidRDefault="0034050A">
            <w:pPr>
              <w:pStyle w:val="TableParagraph"/>
              <w:spacing w:before="9"/>
              <w:ind w:left="0"/>
              <w:rPr>
                <w:rFonts w:ascii="Times New Roman"/>
                <w:sz w:val="18"/>
                <w:szCs w:val="18"/>
              </w:rPr>
            </w:pPr>
          </w:p>
          <w:p w:rsidR="009A118F" w:rsidRPr="00FF1D9A" w:rsidRDefault="009A118F" w:rsidP="009A118F">
            <w:pPr>
              <w:widowControl/>
              <w:numPr>
                <w:ilvl w:val="0"/>
                <w:numId w:val="1"/>
              </w:numPr>
              <w:autoSpaceDE/>
              <w:autoSpaceDN/>
              <w:ind w:left="567" w:hanging="567"/>
              <w:rPr>
                <w:rFonts w:ascii="Trebuchet MS" w:eastAsiaTheme="minorHAnsi" w:hAnsi="Trebuchet MS" w:cs="Times New Roman"/>
                <w:b/>
                <w:sz w:val="18"/>
                <w:szCs w:val="18"/>
                <w:lang w:val="nb-NO" w:eastAsia="en-US" w:bidi="ar-SA"/>
              </w:rPr>
            </w:pPr>
            <w:r w:rsidRPr="00FF1D9A">
              <w:rPr>
                <w:rFonts w:ascii="Trebuchet MS" w:hAnsi="Trebuchet MS" w:cs="Times New Roman"/>
                <w:b/>
                <w:sz w:val="18"/>
                <w:szCs w:val="18"/>
              </w:rPr>
              <w:t>Krav til betaling via bank og mulighet for å følge pengestrømmen</w:t>
            </w:r>
          </w:p>
          <w:p w:rsidR="009A118F" w:rsidRPr="00FF1D9A" w:rsidRDefault="009A118F" w:rsidP="009A118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A118F" w:rsidRPr="00FF1D9A" w:rsidRDefault="009A118F" w:rsidP="009A118F">
            <w:pPr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</w:pPr>
            <w:r w:rsidRPr="00FF1D9A"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  <w:t xml:space="preserve">Lønn og annen godtgjørelse for samtlige arbeidstakere skal utbetales til konto i bank. Oppdragsgiver skal i tillegg til de vanlige dokumentasjonskravene kunne følge pengestrømmen ut til de ansatte. </w:t>
            </w:r>
          </w:p>
          <w:p w:rsidR="009A118F" w:rsidRPr="00FF1D9A" w:rsidRDefault="009A118F" w:rsidP="009A118F">
            <w:pPr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</w:pPr>
            <w:r w:rsidRPr="00FF1D9A"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  <w:t xml:space="preserve">Leverandøren skal på forespørsel oppgi sine bankforbindelser. </w:t>
            </w:r>
          </w:p>
          <w:p w:rsidR="009A118F" w:rsidRPr="00FF1D9A" w:rsidRDefault="009A118F" w:rsidP="009A118F">
            <w:pPr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</w:pPr>
          </w:p>
          <w:p w:rsidR="0034050A" w:rsidRPr="00FF1D9A" w:rsidRDefault="0034050A">
            <w:pPr>
              <w:pStyle w:val="TableParagraph"/>
              <w:spacing w:before="1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</w:tr>
      <w:tr w:rsidR="0034050A" w:rsidRPr="00FF1D9A" w:rsidTr="00DD004C">
        <w:trPr>
          <w:trHeight w:val="3675"/>
        </w:trPr>
        <w:tc>
          <w:tcPr>
            <w:tcW w:w="6418" w:type="dxa"/>
          </w:tcPr>
          <w:p w:rsidR="0034050A" w:rsidRPr="00FF1D9A" w:rsidRDefault="0034050A">
            <w:pPr>
              <w:pStyle w:val="TableParagraph"/>
              <w:spacing w:before="9"/>
              <w:ind w:left="0"/>
              <w:rPr>
                <w:rFonts w:ascii="Times New Roman"/>
                <w:sz w:val="18"/>
                <w:szCs w:val="18"/>
              </w:rPr>
            </w:pPr>
          </w:p>
          <w:p w:rsidR="009A118F" w:rsidRPr="00FF1D9A" w:rsidRDefault="009A118F" w:rsidP="009A118F">
            <w:pPr>
              <w:widowControl/>
              <w:numPr>
                <w:ilvl w:val="0"/>
                <w:numId w:val="1"/>
              </w:numPr>
              <w:autoSpaceDE/>
              <w:autoSpaceDN/>
              <w:ind w:left="567" w:hanging="567"/>
              <w:rPr>
                <w:rFonts w:ascii="Trebuchet MS" w:eastAsiaTheme="minorHAnsi" w:hAnsi="Trebuchet MS" w:cs="Times New Roman"/>
                <w:b/>
                <w:sz w:val="18"/>
                <w:szCs w:val="18"/>
                <w:lang w:val="nb-NO" w:eastAsia="en-US" w:bidi="ar-SA"/>
              </w:rPr>
            </w:pPr>
            <w:r w:rsidRPr="00FF1D9A">
              <w:rPr>
                <w:rFonts w:ascii="Trebuchet MS" w:hAnsi="Trebuchet MS" w:cs="Times New Roman"/>
                <w:b/>
                <w:sz w:val="18"/>
                <w:szCs w:val="18"/>
              </w:rPr>
              <w:t>Kontroll og revisjon</w:t>
            </w:r>
          </w:p>
          <w:p w:rsidR="009A118F" w:rsidRPr="00FF1D9A" w:rsidRDefault="009A118F" w:rsidP="009A118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A118F" w:rsidRPr="00FF1D9A" w:rsidRDefault="009A118F" w:rsidP="009A118F">
            <w:pPr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</w:pPr>
            <w:r w:rsidRPr="00FF1D9A"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  <w:t xml:space="preserve">Oppdragsgiver kan kreve innsynsrett i all dokumentasjon som omfattes av denne modellen som ikke Leverandøren eller eventuelle underleverandører med hjemmel i lov eller forskrift har rett til å holde tilbake. </w:t>
            </w:r>
          </w:p>
          <w:p w:rsidR="009A118F" w:rsidRPr="00FF1D9A" w:rsidRDefault="009A118F" w:rsidP="009A118F">
            <w:pPr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</w:pPr>
            <w:r w:rsidRPr="00FF1D9A"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  <w:t xml:space="preserve"> </w:t>
            </w:r>
          </w:p>
          <w:p w:rsidR="009A118F" w:rsidRPr="00FF1D9A" w:rsidRDefault="009A118F" w:rsidP="009A118F">
            <w:pP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bidi="ar-SA"/>
              </w:rPr>
            </w:pPr>
            <w:r w:rsidRPr="00FF1D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Alle Leverandører i kontraktskjeden skal gi Oppdragsgiver fullmakt til å innhente relevante skatteopplysninger fra offentlige myndigheter, både før kontraktsinngåelse og i hele kontraktsperioden. </w:t>
            </w:r>
          </w:p>
          <w:p w:rsidR="009A118F" w:rsidRPr="00FF1D9A" w:rsidRDefault="009A118F" w:rsidP="009A118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9A118F" w:rsidRPr="00FF1D9A" w:rsidRDefault="009A118F" w:rsidP="009A118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1D9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Oppdragsgiver eller tredjepart engasjert av Oppdragsgiver, kan gjennomføre revisjon hos Leverandøren og eventuelle underleverandører i perioden fra kontraktsinngåelse til sluttfaktura er betalt for å undersøke om kontraktens krav blir oppfylt. Denne adgangen omfatter også kontrakter og dokumentasjon i underliggende ledd. Alle avtaler Leverandøren inngår for utføring av arbeid under denne kontrakten skal inneholde tilsvarende bestemmelser.</w:t>
            </w:r>
          </w:p>
          <w:p w:rsidR="0034050A" w:rsidRPr="00FF1D9A" w:rsidRDefault="0034050A">
            <w:pPr>
              <w:pStyle w:val="TableParagraph"/>
              <w:spacing w:line="206" w:lineRule="exac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</w:tr>
      <w:tr w:rsidR="0034050A" w:rsidRPr="00FF1D9A" w:rsidTr="00DD004C">
        <w:trPr>
          <w:trHeight w:val="286"/>
        </w:trPr>
        <w:tc>
          <w:tcPr>
            <w:tcW w:w="6418" w:type="dxa"/>
          </w:tcPr>
          <w:p w:rsidR="0034050A" w:rsidRPr="00FF1D9A" w:rsidRDefault="0034050A">
            <w:pPr>
              <w:pStyle w:val="TableParagraph"/>
              <w:spacing w:before="9"/>
              <w:ind w:left="0"/>
              <w:rPr>
                <w:rFonts w:ascii="Times New Roman"/>
                <w:sz w:val="18"/>
                <w:szCs w:val="18"/>
              </w:rPr>
            </w:pPr>
          </w:p>
          <w:p w:rsidR="009A118F" w:rsidRPr="00FF1D9A" w:rsidRDefault="009A118F" w:rsidP="009A118F">
            <w:pPr>
              <w:rPr>
                <w:rFonts w:ascii="Times New Roman" w:eastAsiaTheme="minorHAnsi" w:hAnsi="Times New Roman" w:cs="Times New Roman"/>
                <w:b/>
                <w:sz w:val="18"/>
                <w:szCs w:val="18"/>
                <w:lang w:val="nb-NO" w:eastAsia="en-US" w:bidi="ar-SA"/>
              </w:rPr>
            </w:pPr>
          </w:p>
          <w:p w:rsidR="009A118F" w:rsidRPr="00FF1D9A" w:rsidRDefault="00556C03" w:rsidP="009A118F">
            <w:pPr>
              <w:widowControl/>
              <w:numPr>
                <w:ilvl w:val="0"/>
                <w:numId w:val="1"/>
              </w:numPr>
              <w:autoSpaceDE/>
              <w:autoSpaceDN/>
              <w:ind w:left="567" w:hanging="567"/>
              <w:rPr>
                <w:rFonts w:ascii="Trebuchet MS" w:eastAsiaTheme="minorHAnsi" w:hAnsi="Trebuchet MS" w:cs="Times New Roman"/>
                <w:b/>
                <w:sz w:val="18"/>
                <w:szCs w:val="18"/>
                <w:lang w:val="nb-NO" w:eastAsia="en-US" w:bidi="ar-SA"/>
              </w:rPr>
            </w:pPr>
            <w:r>
              <w:rPr>
                <w:rFonts w:ascii="Trebuchet MS" w:hAnsi="Trebuchet MS" w:cs="Times New Roman"/>
                <w:b/>
                <w:sz w:val="18"/>
                <w:szCs w:val="18"/>
              </w:rPr>
              <w:t>Samfunnsansvar</w:t>
            </w:r>
          </w:p>
          <w:p w:rsidR="009A118F" w:rsidRPr="00FF1D9A" w:rsidRDefault="009A118F" w:rsidP="009A118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56C03" w:rsidRPr="00556C03" w:rsidRDefault="00556C03" w:rsidP="00556C0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5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Oppdragsgiver stiller krav til at aktuelle FN og ILO-konvensjoner</w:t>
            </w:r>
            <w:r w:rsidRPr="0055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footnoteReference w:id="10"/>
            </w:r>
            <w:r w:rsidRPr="0055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følges i tillegg til kommunenes etiske retningslinjer og reglement. </w:t>
            </w:r>
          </w:p>
          <w:p w:rsidR="0034050A" w:rsidRPr="00FF1D9A" w:rsidRDefault="0034050A" w:rsidP="00556C03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</w:tr>
      <w:tr w:rsidR="0034050A" w:rsidRPr="00FF1D9A" w:rsidTr="00FF1D9A">
        <w:trPr>
          <w:trHeight w:val="1655"/>
        </w:trPr>
        <w:tc>
          <w:tcPr>
            <w:tcW w:w="6418" w:type="dxa"/>
          </w:tcPr>
          <w:p w:rsidR="0034050A" w:rsidRPr="00FF1D9A" w:rsidRDefault="0034050A">
            <w:pPr>
              <w:pStyle w:val="TableParagraph"/>
              <w:spacing w:before="9"/>
              <w:ind w:left="0"/>
              <w:rPr>
                <w:rFonts w:ascii="Times New Roman"/>
                <w:sz w:val="18"/>
                <w:szCs w:val="18"/>
              </w:rPr>
            </w:pPr>
          </w:p>
          <w:p w:rsidR="009A118F" w:rsidRPr="00FF1D9A" w:rsidRDefault="009A118F" w:rsidP="009A118F">
            <w:pPr>
              <w:widowControl/>
              <w:numPr>
                <w:ilvl w:val="0"/>
                <w:numId w:val="1"/>
              </w:numPr>
              <w:autoSpaceDE/>
              <w:autoSpaceDN/>
              <w:ind w:left="567" w:hanging="567"/>
              <w:rPr>
                <w:rFonts w:ascii="Trebuchet MS" w:eastAsiaTheme="minorHAnsi" w:hAnsi="Trebuchet MS" w:cs="Times New Roman"/>
                <w:b/>
                <w:sz w:val="18"/>
                <w:szCs w:val="18"/>
                <w:lang w:val="nb-NO" w:eastAsia="en-US" w:bidi="ar-SA"/>
              </w:rPr>
            </w:pPr>
            <w:r w:rsidRPr="00FF1D9A">
              <w:rPr>
                <w:rFonts w:ascii="Trebuchet MS" w:hAnsi="Trebuchet MS" w:cs="Times New Roman"/>
                <w:b/>
                <w:sz w:val="18"/>
                <w:szCs w:val="18"/>
              </w:rPr>
              <w:t>Konsekvenser ved mislighold av kontraktsforpliktelser</w:t>
            </w:r>
          </w:p>
          <w:p w:rsidR="009A118F" w:rsidRPr="00FF1D9A" w:rsidRDefault="009A118F" w:rsidP="009A118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5" w:name="_GoBack"/>
            <w:bookmarkEnd w:id="5"/>
          </w:p>
          <w:p w:rsidR="009A118F" w:rsidRPr="00FF1D9A" w:rsidRDefault="009A118F" w:rsidP="009A118F">
            <w:pPr>
              <w:adjustRightInd w:val="0"/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</w:pPr>
            <w:r w:rsidRPr="00FF1D9A">
              <w:rPr>
                <w:rFonts w:ascii="Times New Roman" w:hAnsi="Times New Roman" w:cs="Times New Roman"/>
                <w:sz w:val="18"/>
                <w:szCs w:val="18"/>
              </w:rPr>
              <w:t xml:space="preserve">Dersom Leverandøren </w:t>
            </w:r>
            <w:r w:rsidRPr="00FF1D9A">
              <w:rPr>
                <w:rFonts w:ascii="Times New Roman" w:hAnsi="Times New Roman" w:cs="Times New Roman"/>
                <w:sz w:val="18"/>
                <w:szCs w:val="18"/>
                <w:lang w:bidi="en-US"/>
              </w:rPr>
              <w:t>selv eller noen av dens</w:t>
            </w:r>
            <w:r w:rsidRPr="00FF1D9A"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  <w:t xml:space="preserve"> underleverandører </w:t>
            </w:r>
            <w:r w:rsidRPr="00FF1D9A">
              <w:rPr>
                <w:rFonts w:ascii="Times New Roman" w:hAnsi="Times New Roman" w:cs="Times New Roman"/>
                <w:sz w:val="18"/>
                <w:szCs w:val="18"/>
              </w:rPr>
              <w:t>ikke etterlever overnevnte bestemmelser og forholdet ikke er rettet innen en fastsatt frist</w:t>
            </w:r>
            <w:r w:rsidRPr="00FF1D9A"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  <w:t xml:space="preserve"> gitt ved skriftlig varsel fra Oppdragsgiver,</w:t>
            </w:r>
            <w:r w:rsidRPr="00FF1D9A">
              <w:rPr>
                <w:rFonts w:ascii="Times New Roman" w:hAnsi="Times New Roman" w:cs="Times New Roman"/>
                <w:sz w:val="18"/>
                <w:szCs w:val="18"/>
              </w:rPr>
              <w:t xml:space="preserve"> har Oppdragsgiver rett til å kreve dagmulkt</w:t>
            </w:r>
            <w:r w:rsidRPr="00FF1D9A"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  <w:t>. Mulkten løper fra fristens utløp til forholdet er rettet. Mulkten skal utgjøre en promille av kontraktssummen, men ikke mindre enn kr. 1 000,- pr. virkedag.</w:t>
            </w:r>
          </w:p>
          <w:p w:rsidR="009A118F" w:rsidRPr="00FF1D9A" w:rsidRDefault="009A118F" w:rsidP="009A118F">
            <w:pPr>
              <w:adjustRightInd w:val="0"/>
              <w:rPr>
                <w:rFonts w:ascii="Times New Roman" w:eastAsiaTheme="minorHAnsi" w:hAnsi="Times New Roman" w:cs="Times New Roman"/>
                <w:sz w:val="18"/>
                <w:szCs w:val="18"/>
                <w:lang w:bidi="en-US"/>
              </w:rPr>
            </w:pPr>
          </w:p>
          <w:p w:rsidR="009A118F" w:rsidRPr="00FF1D9A" w:rsidRDefault="009A118F" w:rsidP="009A118F">
            <w:pPr>
              <w:adjustRightInd w:val="0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  <w:r w:rsidRPr="00FF1D9A">
              <w:rPr>
                <w:rFonts w:ascii="Times New Roman" w:hAnsi="Times New Roman" w:cs="Times New Roman"/>
                <w:sz w:val="18"/>
                <w:szCs w:val="18"/>
              </w:rPr>
              <w:t>Ved konstatert brudd på ovennevnte bestemmelser i denne modellen, og Leverandør ikke har rettet feilen innen fristens utløp, anses dette som vesentlig mislighold og kan medføre heving av kontrakten. Oppdragsgiver vil i hvert enkelt tilfelle vurdere om det skal ilegges karantene.</w:t>
            </w:r>
          </w:p>
          <w:p w:rsidR="0034050A" w:rsidRPr="00FF1D9A" w:rsidRDefault="0034050A">
            <w:pPr>
              <w:pStyle w:val="TableParagraph"/>
              <w:spacing w:line="206" w:lineRule="exac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4050A" w:rsidRPr="00FF1D9A" w:rsidRDefault="0034050A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</w:tr>
      <w:tr w:rsidR="009A118F" w:rsidRPr="00FF1D9A" w:rsidTr="00FF1D9A">
        <w:trPr>
          <w:trHeight w:val="1189"/>
        </w:trPr>
        <w:tc>
          <w:tcPr>
            <w:tcW w:w="6418" w:type="dxa"/>
          </w:tcPr>
          <w:p w:rsidR="00DD004C" w:rsidRPr="00DD004C" w:rsidRDefault="00DD004C" w:rsidP="00DD004C">
            <w:pPr>
              <w:widowControl/>
              <w:autoSpaceDE/>
              <w:autoSpaceDN/>
              <w:ind w:left="567"/>
              <w:rPr>
                <w:rFonts w:ascii="Trebuchet MS" w:eastAsiaTheme="minorHAnsi" w:hAnsi="Trebuchet MS" w:cs="Times New Roman"/>
                <w:b/>
                <w:sz w:val="18"/>
                <w:szCs w:val="18"/>
                <w:lang w:val="nb-NO" w:eastAsia="en-US" w:bidi="ar-SA"/>
              </w:rPr>
            </w:pPr>
          </w:p>
          <w:p w:rsidR="009A118F" w:rsidRPr="00FF1D9A" w:rsidRDefault="009A118F" w:rsidP="009A118F">
            <w:pPr>
              <w:widowControl/>
              <w:numPr>
                <w:ilvl w:val="0"/>
                <w:numId w:val="1"/>
              </w:numPr>
              <w:autoSpaceDE/>
              <w:autoSpaceDN/>
              <w:ind w:left="567" w:hanging="567"/>
              <w:rPr>
                <w:rFonts w:ascii="Trebuchet MS" w:eastAsiaTheme="minorHAnsi" w:hAnsi="Trebuchet MS" w:cs="Times New Roman"/>
                <w:b/>
                <w:sz w:val="18"/>
                <w:szCs w:val="18"/>
                <w:lang w:val="nb-NO" w:eastAsia="en-US" w:bidi="ar-SA"/>
              </w:rPr>
            </w:pPr>
            <w:r w:rsidRPr="00FF1D9A">
              <w:rPr>
                <w:rFonts w:ascii="Trebuchet MS" w:hAnsi="Trebuchet MS" w:cs="Times New Roman"/>
                <w:b/>
                <w:sz w:val="18"/>
                <w:szCs w:val="18"/>
              </w:rPr>
              <w:t>Endringer</w:t>
            </w:r>
          </w:p>
          <w:p w:rsidR="009A118F" w:rsidRPr="00FF1D9A" w:rsidRDefault="009A118F" w:rsidP="009A118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A118F" w:rsidRPr="00FF1D9A" w:rsidRDefault="009A118F" w:rsidP="009A118F">
            <w:pPr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</w:pPr>
            <w:r w:rsidRPr="00FF1D9A">
              <w:rPr>
                <w:rFonts w:ascii="Times New Roman" w:eastAsiaTheme="majorEastAsia" w:hAnsi="Times New Roman" w:cs="Times New Roman"/>
                <w:sz w:val="18"/>
                <w:szCs w:val="18"/>
                <w:lang w:bidi="en-US"/>
              </w:rPr>
              <w:t xml:space="preserve">Rådmannen gis fullmakt til å foreta oppdateringer og endringer i denne modellen iht. gjeldende lov, forskrift og avtaleverk.  </w:t>
            </w:r>
          </w:p>
          <w:p w:rsidR="009A118F" w:rsidRPr="00FF1D9A" w:rsidRDefault="009A118F" w:rsidP="00FF1D9A">
            <w:pPr>
              <w:widowControl/>
              <w:autoSpaceDE/>
              <w:autoSpaceDN/>
              <w:ind w:left="567"/>
              <w:rPr>
                <w:rFonts w:ascii="Trebuchet MS" w:eastAsiaTheme="minorHAnsi" w:hAnsi="Trebuchet MS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</w:tcPr>
          <w:p w:rsidR="009A118F" w:rsidRPr="00FF1D9A" w:rsidRDefault="009A118F" w:rsidP="00FF1D9A">
            <w:pPr>
              <w:widowControl/>
              <w:autoSpaceDE/>
              <w:autoSpaceDN/>
              <w:ind w:left="567"/>
              <w:rPr>
                <w:rFonts w:ascii="Trebuchet MS" w:eastAsiaTheme="minorHAnsi" w:hAnsi="Trebuchet MS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:rsidR="009A118F" w:rsidRPr="00FF1D9A" w:rsidRDefault="009A118F" w:rsidP="00FF1D9A">
            <w:pPr>
              <w:widowControl/>
              <w:autoSpaceDE/>
              <w:autoSpaceDN/>
              <w:ind w:left="567"/>
              <w:rPr>
                <w:rFonts w:ascii="Trebuchet MS" w:eastAsiaTheme="minorHAnsi" w:hAnsi="Trebuchet MS" w:cs="Times New Roman"/>
                <w:b/>
                <w:sz w:val="18"/>
                <w:szCs w:val="18"/>
                <w:lang w:eastAsia="en-US"/>
              </w:rPr>
            </w:pPr>
          </w:p>
        </w:tc>
      </w:tr>
    </w:tbl>
    <w:p w:rsidR="00AC1880" w:rsidRPr="00FF1D9A" w:rsidRDefault="00AC1880">
      <w:pPr>
        <w:rPr>
          <w:sz w:val="18"/>
          <w:szCs w:val="18"/>
        </w:rPr>
      </w:pPr>
    </w:p>
    <w:sectPr w:rsidR="00AC1880" w:rsidRPr="00FF1D9A">
      <w:pgSz w:w="11910" w:h="16840"/>
      <w:pgMar w:top="1400" w:right="1260" w:bottom="280" w:left="1200" w:header="781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880" w:rsidRDefault="00DD004C">
      <w:r>
        <w:separator/>
      </w:r>
    </w:p>
  </w:endnote>
  <w:endnote w:type="continuationSeparator" w:id="0">
    <w:p w:rsidR="00AC1880" w:rsidRDefault="00DD0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880" w:rsidRDefault="00DD004C">
      <w:r>
        <w:separator/>
      </w:r>
    </w:p>
  </w:footnote>
  <w:footnote w:type="continuationSeparator" w:id="0">
    <w:p w:rsidR="00AC1880" w:rsidRDefault="00DD004C">
      <w:r>
        <w:continuationSeparator/>
      </w:r>
    </w:p>
  </w:footnote>
  <w:footnote w:id="1">
    <w:p w:rsidR="009A118F" w:rsidRDefault="009A118F" w:rsidP="009A118F">
      <w:pPr>
        <w:pStyle w:val="Fotnotetekst"/>
        <w:rPr>
          <w:rFonts w:asciiTheme="minorHAnsi" w:hAnsiTheme="minorHAnsi" w:cs="Times New Roman"/>
        </w:rPr>
      </w:pPr>
      <w:r>
        <w:rPr>
          <w:rStyle w:val="Fotnotereferanse"/>
          <w:rFonts w:asciiTheme="minorHAnsi" w:hAnsiTheme="minorHAnsi" w:cs="Times New Roman"/>
        </w:rPr>
        <w:footnoteRef/>
      </w:r>
      <w:r>
        <w:rPr>
          <w:rFonts w:asciiTheme="minorHAnsi" w:hAnsiTheme="minorHAnsi" w:cs="Times New Roman"/>
        </w:rPr>
        <w:t xml:space="preserve"> Iht. forskrift om lønns- og arbeidsvilkår i offentlige kontrakter.</w:t>
      </w:r>
    </w:p>
  </w:footnote>
  <w:footnote w:id="2">
    <w:p w:rsidR="009A118F" w:rsidRDefault="009A118F" w:rsidP="009A118F">
      <w:pPr>
        <w:pStyle w:val="Fotnotetekst"/>
        <w:rPr>
          <w:rFonts w:asciiTheme="minorHAnsi" w:hAnsiTheme="minorHAnsi" w:cs="Times New Roman"/>
        </w:rPr>
      </w:pPr>
      <w:r>
        <w:rPr>
          <w:rStyle w:val="Fotnotereferanse"/>
          <w:rFonts w:asciiTheme="minorHAnsi" w:hAnsiTheme="minorHAnsi" w:cs="Times New Roman"/>
        </w:rPr>
        <w:footnoteRef/>
      </w:r>
      <w:r>
        <w:rPr>
          <w:rFonts w:asciiTheme="minorHAnsi" w:hAnsiTheme="minorHAnsi" w:cs="Times New Roman"/>
        </w:rPr>
        <w:t xml:space="preserve"> Jf. forskrift om lønns- og arbeidsvilkår i offentlige kontrakter § 5.</w:t>
      </w:r>
    </w:p>
  </w:footnote>
  <w:footnote w:id="3">
    <w:p w:rsidR="009A118F" w:rsidRDefault="009A118F" w:rsidP="009A118F">
      <w:pPr>
        <w:pStyle w:val="Fotnotetekst"/>
        <w:rPr>
          <w:rFonts w:ascii="Times New Roman" w:hAnsi="Times New Roman" w:cs="Times New Roman"/>
          <w:sz w:val="16"/>
          <w:szCs w:val="16"/>
        </w:rPr>
      </w:pPr>
      <w:r>
        <w:rPr>
          <w:rStyle w:val="Fotnotereferanse"/>
          <w:rFonts w:asciiTheme="minorHAnsi" w:hAnsiTheme="minorHAnsi" w:cs="Times New Roman"/>
        </w:rPr>
        <w:footnoteRef/>
      </w:r>
      <w:r>
        <w:rPr>
          <w:rFonts w:asciiTheme="minorHAnsi" w:hAnsiTheme="minorHAnsi" w:cs="Times New Roman"/>
        </w:rPr>
        <w:t xml:space="preserve"> Jf. forskrift om lønns- og arbeidsvilkår i offentlige kontrakter § 6, første avsnitt.</w:t>
      </w:r>
    </w:p>
  </w:footnote>
  <w:footnote w:id="4">
    <w:p w:rsidR="009A118F" w:rsidRDefault="009A118F" w:rsidP="009A118F">
      <w:pPr>
        <w:pStyle w:val="Fotnotetekst"/>
        <w:rPr>
          <w:rFonts w:asciiTheme="minorHAnsi" w:hAnsiTheme="minorHAnsi" w:cs="Times New Roman"/>
        </w:rPr>
      </w:pPr>
      <w:r>
        <w:rPr>
          <w:rStyle w:val="Fotnotereferanse"/>
          <w:rFonts w:asciiTheme="minorHAnsi" w:hAnsiTheme="minorHAnsi" w:cs="Times New Roman"/>
        </w:rPr>
        <w:footnoteRef/>
      </w:r>
      <w:r>
        <w:rPr>
          <w:rFonts w:asciiTheme="minorHAnsi" w:hAnsiTheme="minorHAnsi" w:cs="Times New Roman"/>
        </w:rPr>
        <w:t xml:space="preserve"> Jf. forskrift om lønns- og arbeidsvilkår i offentlige kontrakter § 7</w:t>
      </w:r>
    </w:p>
  </w:footnote>
  <w:footnote w:id="5">
    <w:p w:rsidR="009A118F" w:rsidRDefault="009A118F" w:rsidP="009A118F">
      <w:pPr>
        <w:pStyle w:val="Fotnotetekst"/>
        <w:rPr>
          <w:rFonts w:asciiTheme="minorHAnsi" w:hAnsiTheme="minorHAnsi" w:cs="Times New Roman"/>
        </w:rPr>
      </w:pPr>
      <w:r>
        <w:rPr>
          <w:rStyle w:val="Fotnotereferanse"/>
          <w:rFonts w:asciiTheme="minorHAnsi" w:hAnsiTheme="minorHAnsi" w:cs="Times New Roman"/>
        </w:rPr>
        <w:footnoteRef/>
      </w:r>
      <w:r>
        <w:rPr>
          <w:rFonts w:asciiTheme="minorHAnsi" w:hAnsiTheme="minorHAnsi" w:cs="Times New Roman"/>
        </w:rPr>
        <w:t xml:space="preserve"> Jf. forskrift om lønns- og arbeidsvilkår i offentlige kontrakter § 6, andre ledd.</w:t>
      </w:r>
    </w:p>
  </w:footnote>
  <w:footnote w:id="6">
    <w:p w:rsidR="009A118F" w:rsidRDefault="009A118F" w:rsidP="009A118F">
      <w:pPr>
        <w:pStyle w:val="Fotnotetekst"/>
        <w:rPr>
          <w:rFonts w:asciiTheme="minorHAnsi" w:hAnsiTheme="minorHAnsi" w:cs="Times New Roman"/>
        </w:rPr>
      </w:pPr>
      <w:r>
        <w:rPr>
          <w:rStyle w:val="Fotnotereferanse"/>
          <w:rFonts w:asciiTheme="minorHAnsi" w:hAnsiTheme="minorHAnsi" w:cs="Times New Roman"/>
        </w:rPr>
        <w:footnoteRef/>
      </w:r>
      <w:r>
        <w:rPr>
          <w:rFonts w:asciiTheme="minorHAnsi" w:hAnsiTheme="minorHAnsi" w:cs="Times New Roman"/>
        </w:rPr>
        <w:t xml:space="preserve"> Jf. Arbeidsmiljøloven § 14-12a og § 14-13. </w:t>
      </w:r>
    </w:p>
  </w:footnote>
  <w:footnote w:id="7">
    <w:p w:rsidR="009A118F" w:rsidRDefault="009A118F" w:rsidP="009A118F">
      <w:pPr>
        <w:pStyle w:val="Fotnotetekst"/>
        <w:rPr>
          <w:rFonts w:ascii="Times New Roman" w:hAnsi="Times New Roman" w:cs="Times New Roman"/>
          <w:sz w:val="16"/>
          <w:szCs w:val="16"/>
        </w:rPr>
      </w:pPr>
      <w:r>
        <w:rPr>
          <w:rStyle w:val="Fotnotereferanse"/>
          <w:rFonts w:asciiTheme="minorHAnsi" w:hAnsiTheme="minorHAnsi" w:cs="Times New Roman"/>
        </w:rPr>
        <w:footnoteRef/>
      </w:r>
      <w:r>
        <w:rPr>
          <w:rFonts w:asciiTheme="minorHAnsi" w:hAnsiTheme="minorHAnsi" w:cs="Times New Roman"/>
        </w:rPr>
        <w:t xml:space="preserve"> Vises til Arbeidstilsynets publikasjon 615.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</w:footnote>
  <w:footnote w:id="8">
    <w:p w:rsidR="009A118F" w:rsidRDefault="009A118F" w:rsidP="009A118F">
      <w:pPr>
        <w:pStyle w:val="Fotnotetekst"/>
        <w:rPr>
          <w:rFonts w:asciiTheme="minorHAnsi" w:hAnsiTheme="minorHAnsi" w:cs="Times New Roman"/>
        </w:rPr>
      </w:pPr>
      <w:r>
        <w:rPr>
          <w:rStyle w:val="Fotnotereferanse"/>
          <w:rFonts w:asciiTheme="minorHAnsi" w:hAnsiTheme="minorHAnsi" w:cs="Times New Roman"/>
        </w:rPr>
        <w:footnoteRef/>
      </w:r>
      <w:r>
        <w:rPr>
          <w:rFonts w:asciiTheme="minorHAnsi" w:hAnsiTheme="minorHAnsi" w:cs="Times New Roman"/>
        </w:rPr>
        <w:t xml:space="preserve"> Jf. forskrift om plikt til å stille krav om bruk av lærlinger i offentlige kontrakter. </w:t>
      </w:r>
    </w:p>
  </w:footnote>
  <w:footnote w:id="9">
    <w:p w:rsidR="009A118F" w:rsidRDefault="009A118F" w:rsidP="009A118F">
      <w:pPr>
        <w:pStyle w:val="Fotnotetekst"/>
      </w:pPr>
      <w:r>
        <w:rPr>
          <w:rStyle w:val="Fotnotereferanse"/>
          <w:rFonts w:asciiTheme="minorHAnsi" w:hAnsiTheme="minorHAnsi" w:cs="Times New Roman"/>
        </w:rPr>
        <w:footnoteRef/>
      </w:r>
      <w:r>
        <w:rPr>
          <w:rFonts w:asciiTheme="minorHAnsi" w:hAnsiTheme="minorHAnsi" w:cs="Times New Roman"/>
        </w:rPr>
        <w:t xml:space="preserve"> Jf. Ligningsloven § 5-6 og § 6-10 med tilhørende forskrifter.</w:t>
      </w:r>
      <w:r>
        <w:t xml:space="preserve"> </w:t>
      </w:r>
    </w:p>
  </w:footnote>
  <w:footnote w:id="10">
    <w:p w:rsidR="00556C03" w:rsidRPr="002570BA" w:rsidRDefault="00556C03" w:rsidP="00556C03">
      <w:pPr>
        <w:pStyle w:val="Fotnotetekst"/>
      </w:pPr>
      <w:r w:rsidRPr="002570BA">
        <w:rPr>
          <w:rStyle w:val="Fotnotereferanse"/>
          <w:rFonts w:ascii="Times New Roman" w:hAnsi="Times New Roman" w:cs="Times New Roman"/>
        </w:rPr>
        <w:footnoteRef/>
      </w:r>
      <w:r w:rsidRPr="002570BA">
        <w:rPr>
          <w:rFonts w:ascii="Times New Roman" w:hAnsi="Times New Roman" w:cs="Times New Roman"/>
        </w:rPr>
        <w:t xml:space="preserve"> Herunder ILO-konvensjon 94.</w:t>
      </w:r>
      <w:r w:rsidRPr="002570BA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50A" w:rsidRDefault="00DD004C">
    <w:pPr>
      <w:pStyle w:val="Brdtekst"/>
      <w:spacing w:line="14" w:lineRule="auto"/>
      <w:rPr>
        <w:b w:val="0"/>
        <w:sz w:val="20"/>
      </w:rPr>
    </w:pPr>
    <w:r>
      <w:rPr>
        <w:noProof/>
        <w:lang w:val="nb-NO" w:eastAsia="nb-NO"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886460</wp:posOffset>
              </wp:positionH>
              <wp:positionV relativeFrom="page">
                <wp:posOffset>483235</wp:posOffset>
              </wp:positionV>
              <wp:extent cx="5441315" cy="254000"/>
              <wp:effectExtent l="63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41315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4050A" w:rsidRDefault="00DD004C">
                          <w:pPr>
                            <w:pStyle w:val="Brdtekst"/>
                            <w:spacing w:line="387" w:lineRule="exact"/>
                            <w:ind w:left="20"/>
                          </w:pPr>
                          <w:r>
                            <w:t>Sjekkliste for punkter mot svart arbeid og sosial dumping</w:t>
                          </w:r>
                        </w:p>
                        <w:p w:rsidR="009A118F" w:rsidRDefault="009A118F">
                          <w:pPr>
                            <w:pStyle w:val="Brdtekst"/>
                            <w:spacing w:line="387" w:lineRule="exact"/>
                            <w:ind w:left="20"/>
                          </w:pPr>
                        </w:p>
                        <w:p w:rsidR="009A118F" w:rsidRDefault="009A118F">
                          <w:pPr>
                            <w:pStyle w:val="Brdtekst"/>
                            <w:spacing w:line="387" w:lineRule="exact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9.8pt;margin-top:38.05pt;width:428.45pt;height:20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" filled="f" stroked="f">
              <v:textbox inset="0,0,0,0">
                <w:txbxContent>
                  <w:p w:rsidR="0034050A" w:rsidRDefault="00DD004C">
                    <w:pPr>
                      <w:pStyle w:val="Brdtekst"/>
                      <w:spacing w:line="387" w:lineRule="exact"/>
                      <w:ind w:left="20"/>
                    </w:pPr>
                    <w:r>
                      <w:t>Sjekkliste for punkter mot svart arbeid og sosial dumping</w:t>
                    </w:r>
                  </w:p>
                  <w:p w:rsidR="009A118F" w:rsidRDefault="009A118F">
                    <w:pPr>
                      <w:pStyle w:val="Brdtekst"/>
                      <w:spacing w:line="387" w:lineRule="exact"/>
                      <w:ind w:left="20"/>
                    </w:pPr>
                  </w:p>
                  <w:p w:rsidR="009A118F" w:rsidRDefault="009A118F">
                    <w:pPr>
                      <w:pStyle w:val="Brdtekst"/>
                      <w:spacing w:line="387" w:lineRule="exact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7508F2"/>
    <w:multiLevelType w:val="multilevel"/>
    <w:tmpl w:val="F9FCCD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50A"/>
    <w:rsid w:val="0034050A"/>
    <w:rsid w:val="00556C03"/>
    <w:rsid w:val="009A118F"/>
    <w:rsid w:val="00AC1880"/>
    <w:rsid w:val="00DD004C"/>
    <w:rsid w:val="00FF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EF59F"/>
  <w15:docId w15:val="{2129F09D-0F2E-45D0-89CE-CD4634AD3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nb" w:eastAsia="nb" w:bidi="n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rFonts w:ascii="Calibri" w:eastAsia="Calibri" w:hAnsi="Calibri" w:cs="Calibri"/>
      <w:b/>
      <w:bCs/>
      <w:sz w:val="36"/>
      <w:szCs w:val="36"/>
    </w:rPr>
  </w:style>
  <w:style w:type="paragraph" w:styleId="Listeavsnitt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paragraph" w:styleId="Topptekst">
    <w:name w:val="header"/>
    <w:basedOn w:val="Normal"/>
    <w:link w:val="TopptekstTegn"/>
    <w:uiPriority w:val="99"/>
    <w:unhideWhenUsed/>
    <w:rsid w:val="009A118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9A118F"/>
    <w:rPr>
      <w:rFonts w:ascii="Arial" w:eastAsia="Arial" w:hAnsi="Arial" w:cs="Arial"/>
      <w:lang w:val="nb" w:eastAsia="nb" w:bidi="nb"/>
    </w:rPr>
  </w:style>
  <w:style w:type="paragraph" w:styleId="Bunntekst">
    <w:name w:val="footer"/>
    <w:basedOn w:val="Normal"/>
    <w:link w:val="BunntekstTegn"/>
    <w:uiPriority w:val="99"/>
    <w:unhideWhenUsed/>
    <w:rsid w:val="009A118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9A118F"/>
    <w:rPr>
      <w:rFonts w:ascii="Arial" w:eastAsia="Arial" w:hAnsi="Arial" w:cs="Arial"/>
      <w:lang w:val="nb" w:eastAsia="nb" w:bidi="nb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A118F"/>
    <w:pPr>
      <w:widowControl/>
      <w:autoSpaceDE/>
      <w:autoSpaceDN/>
    </w:pPr>
    <w:rPr>
      <w:rFonts w:asciiTheme="majorHAnsi" w:eastAsiaTheme="majorEastAsia" w:hAnsiTheme="majorHAnsi" w:cstheme="majorBidi"/>
      <w:sz w:val="20"/>
      <w:szCs w:val="20"/>
      <w:lang w:val="nb-NO" w:eastAsia="en-US" w:bidi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A118F"/>
    <w:rPr>
      <w:rFonts w:asciiTheme="majorHAnsi" w:eastAsiaTheme="majorEastAsia" w:hAnsiTheme="majorHAnsi" w:cstheme="majorBidi"/>
      <w:sz w:val="20"/>
      <w:szCs w:val="20"/>
      <w:lang w:val="nb-NO" w:bidi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A11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F3BD1811</Template>
  <TotalTime>0</TotalTime>
  <Pages>4</Pages>
  <Words>1326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Bamble, Siljan og Skien</Company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Sven Egil Kristoffersen</dc:creator>
  <cp:lastModifiedBy>Stian Jensen</cp:lastModifiedBy>
  <cp:revision>2</cp:revision>
  <dcterms:created xsi:type="dcterms:W3CDTF">2020-02-20T09:12:00Z</dcterms:created>
  <dcterms:modified xsi:type="dcterms:W3CDTF">2020-02-20T09:12:00Z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2018-04-25T00:00:00Z</vt:filetime>
  </property>
</Properties>
</file>